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15" w:rsidRDefault="00AF3915" w:rsidP="00AF3915">
      <w:pPr>
        <w:pStyle w:val="a3"/>
        <w:jc w:val="center"/>
        <w:rPr>
          <w:rFonts w:ascii="Segoe UI" w:hAnsi="Segoe UI" w:cs="Segoe UI"/>
          <w:color w:val="3B4256"/>
        </w:rPr>
      </w:pPr>
      <w:r>
        <w:rPr>
          <w:rStyle w:val="a4"/>
          <w:color w:val="3B4256"/>
        </w:rPr>
        <w:t>УВЕДОМЛЕНИЕ</w:t>
      </w:r>
    </w:p>
    <w:p w:rsidR="00AF3915" w:rsidRPr="003A6C74" w:rsidRDefault="00AF3915" w:rsidP="00AF3915">
      <w:pPr>
        <w:pStyle w:val="a3"/>
        <w:jc w:val="center"/>
        <w:rPr>
          <w:rFonts w:ascii="Segoe UI" w:hAnsi="Segoe UI" w:cs="Segoe UI"/>
          <w:color w:val="3B4256"/>
        </w:rPr>
      </w:pPr>
      <w:r w:rsidRPr="003A6C74">
        <w:rPr>
          <w:rStyle w:val="a4"/>
          <w:color w:val="3B4256"/>
        </w:rPr>
        <w:t>о проведении общественных обсуждений </w:t>
      </w:r>
      <w:r>
        <w:rPr>
          <w:rStyle w:val="a4"/>
          <w:color w:val="3B4256"/>
        </w:rPr>
        <w:t xml:space="preserve">в форме простого информирования </w:t>
      </w:r>
      <w:r w:rsidRPr="003A6C74">
        <w:rPr>
          <w:rStyle w:val="a4"/>
          <w:color w:val="3B4256"/>
        </w:rPr>
        <w:t xml:space="preserve">объекта государственной экологической экспертизы, включая предварительные материалы оценки воздействия на окружающую среду (ОВОС), </w:t>
      </w:r>
      <w:r>
        <w:rPr>
          <w:rStyle w:val="a4"/>
          <w:color w:val="3B4256"/>
        </w:rPr>
        <w:t xml:space="preserve">переработанные в соответствии с отрицательным заключением государственной экологической экспертизы, </w:t>
      </w:r>
      <w:r w:rsidRPr="003A6C74">
        <w:rPr>
          <w:rStyle w:val="a4"/>
          <w:color w:val="3B4256"/>
        </w:rPr>
        <w:t xml:space="preserve">по объекту «Блок доочистки сточных вод с </w:t>
      </w:r>
      <w:proofErr w:type="spellStart"/>
      <w:r w:rsidRPr="003A6C74">
        <w:rPr>
          <w:rStyle w:val="a4"/>
          <w:color w:val="3B4256"/>
        </w:rPr>
        <w:t>реагентным</w:t>
      </w:r>
      <w:proofErr w:type="spellEnd"/>
      <w:r w:rsidRPr="003A6C74">
        <w:rPr>
          <w:rStyle w:val="a4"/>
          <w:color w:val="3B4256"/>
        </w:rPr>
        <w:t xml:space="preserve"> хозяйством для удаления нефтепродуктов, железа, нитратов, меди и цинка. Устройство </w:t>
      </w:r>
      <w:proofErr w:type="spellStart"/>
      <w:r w:rsidRPr="003A6C74">
        <w:rPr>
          <w:rStyle w:val="a4"/>
          <w:color w:val="3B4256"/>
        </w:rPr>
        <w:t>денитрификатора</w:t>
      </w:r>
      <w:proofErr w:type="spellEnd"/>
      <w:r w:rsidRPr="003A6C74">
        <w:rPr>
          <w:rStyle w:val="a4"/>
          <w:color w:val="3B4256"/>
        </w:rPr>
        <w:t xml:space="preserve">. Челябинская область. Г.Миасс, </w:t>
      </w:r>
      <w:proofErr w:type="spellStart"/>
      <w:r w:rsidRPr="003A6C74">
        <w:rPr>
          <w:rStyle w:val="a4"/>
          <w:color w:val="3B4256"/>
        </w:rPr>
        <w:t>пос</w:t>
      </w:r>
      <w:proofErr w:type="gramStart"/>
      <w:r w:rsidRPr="003A6C74">
        <w:rPr>
          <w:rStyle w:val="a4"/>
          <w:color w:val="3B4256"/>
        </w:rPr>
        <w:t>.С</w:t>
      </w:r>
      <w:proofErr w:type="gramEnd"/>
      <w:r w:rsidRPr="003A6C74">
        <w:rPr>
          <w:rStyle w:val="a4"/>
          <w:color w:val="3B4256"/>
        </w:rPr>
        <w:t>елянкино</w:t>
      </w:r>
      <w:proofErr w:type="spellEnd"/>
      <w:r w:rsidRPr="003A6C74">
        <w:rPr>
          <w:rStyle w:val="a4"/>
          <w:color w:val="3B4256"/>
        </w:rPr>
        <w:t>»</w:t>
      </w:r>
    </w:p>
    <w:p w:rsidR="00602DE8" w:rsidRPr="00602DE8" w:rsidRDefault="00602DE8" w:rsidP="00602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607"/>
      </w:tblGrid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а) 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</w:t>
            </w:r>
            <w:proofErr w:type="gramEnd"/>
            <w:r w:rsidRPr="00602DE8">
              <w:rPr>
                <w:rFonts w:ascii="Times New Roman" w:hAnsi="Times New Roman" w:cs="Times New Roman"/>
                <w:sz w:val="24"/>
                <w:szCs w:val="24"/>
              </w:rPr>
              <w:t xml:space="preserve">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AF3915">
            <w:pPr>
              <w:pStyle w:val="a3"/>
              <w:contextualSpacing/>
              <w:jc w:val="both"/>
              <w:rPr>
                <w:color w:val="3B4256"/>
              </w:rPr>
            </w:pPr>
            <w:r>
              <w:rPr>
                <w:rStyle w:val="a4"/>
                <w:color w:val="3B4256"/>
              </w:rPr>
              <w:t xml:space="preserve">Заказчик: </w:t>
            </w:r>
            <w:r>
              <w:rPr>
                <w:color w:val="3B4256"/>
              </w:rPr>
              <w:t>Открытое акционерное общество «Миассводоканал» (ОАО «Миассводоканал»)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>ОГРН 1087415001630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>ИНН 7415060560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Юридический адрес: 456320, Челябинская область, г. Миасс, ул. </w:t>
            </w:r>
            <w:proofErr w:type="spellStart"/>
            <w:r>
              <w:rPr>
                <w:color w:val="3B4256"/>
              </w:rPr>
              <w:t>Ильмен-Тау</w:t>
            </w:r>
            <w:proofErr w:type="spellEnd"/>
            <w:r>
              <w:rPr>
                <w:color w:val="3B4256"/>
              </w:rPr>
              <w:t>, 22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Фактический адрес: 456320, Челябинская область, г. Миасс, ул. </w:t>
            </w:r>
            <w:proofErr w:type="spellStart"/>
            <w:r>
              <w:rPr>
                <w:color w:val="3B4256"/>
              </w:rPr>
              <w:t>Ильмен-Тау</w:t>
            </w:r>
            <w:proofErr w:type="spellEnd"/>
            <w:r>
              <w:rPr>
                <w:color w:val="3B4256"/>
              </w:rPr>
              <w:t>, 22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Тел./факс: 8 (3513) 53-03-65 </w:t>
            </w:r>
            <w:proofErr w:type="spellStart"/>
            <w:r>
              <w:rPr>
                <w:color w:val="3B4256"/>
              </w:rPr>
              <w:t>E-mail</w:t>
            </w:r>
            <w:proofErr w:type="spellEnd"/>
            <w:r>
              <w:rPr>
                <w:color w:val="3B4256"/>
              </w:rPr>
              <w:t xml:space="preserve">: </w:t>
            </w:r>
            <w:r>
              <w:rPr>
                <w:color w:val="3B4256"/>
                <w:lang w:val="en-US"/>
              </w:rPr>
              <w:t>info</w:t>
            </w:r>
            <w:r>
              <w:rPr>
                <w:color w:val="3B4256"/>
              </w:rPr>
              <w:t>@</w:t>
            </w:r>
            <w:proofErr w:type="spellStart"/>
            <w:r>
              <w:rPr>
                <w:color w:val="3B4256"/>
                <w:lang w:val="en-US"/>
              </w:rPr>
              <w:t>miassvoda</w:t>
            </w:r>
            <w:proofErr w:type="spellEnd"/>
            <w:r>
              <w:rPr>
                <w:color w:val="3B4256"/>
              </w:rPr>
              <w:t>.</w:t>
            </w:r>
            <w:proofErr w:type="spellStart"/>
            <w:r>
              <w:rPr>
                <w:color w:val="3B4256"/>
              </w:rPr>
              <w:t>ru</w:t>
            </w:r>
            <w:proofErr w:type="spellEnd"/>
          </w:p>
          <w:p w:rsidR="00AF3915" w:rsidRDefault="00AF3915" w:rsidP="00AF3915">
            <w:pPr>
              <w:pStyle w:val="a3"/>
              <w:contextualSpacing/>
              <w:jc w:val="both"/>
              <w:rPr>
                <w:color w:val="3B4256"/>
              </w:rPr>
            </w:pPr>
            <w:r>
              <w:rPr>
                <w:color w:val="3B4256"/>
              </w:rPr>
              <w:t xml:space="preserve">Руководитель единоличного исполнительного органа  – Портной Сергей </w:t>
            </w:r>
            <w:proofErr w:type="spellStart"/>
            <w:r>
              <w:rPr>
                <w:color w:val="3B4256"/>
              </w:rPr>
              <w:t>Срульевич</w:t>
            </w:r>
            <w:proofErr w:type="spellEnd"/>
          </w:p>
          <w:p w:rsidR="00AF3915" w:rsidRDefault="00AF3915" w:rsidP="00AF3915">
            <w:pPr>
              <w:pStyle w:val="a3"/>
              <w:contextualSpacing/>
              <w:jc w:val="both"/>
              <w:rPr>
                <w:color w:val="3B4256"/>
              </w:rPr>
            </w:pPr>
          </w:p>
          <w:p w:rsidR="00AF3915" w:rsidRPr="00C0258A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b/>
                <w:color w:val="3B4256"/>
              </w:rPr>
            </w:pPr>
            <w:r w:rsidRPr="003A6C74">
              <w:rPr>
                <w:b/>
              </w:rPr>
              <w:t>Разработчик проектной документации, включая оценку воздействия на окружающую среду (Исполнитель):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>Общество с ограниченной ответственностью «</w:t>
            </w:r>
            <w:proofErr w:type="spellStart"/>
            <w:r w:rsidR="00E522B5">
              <w:rPr>
                <w:color w:val="3B4256"/>
              </w:rPr>
              <w:t>Уралтеплоприбор</w:t>
            </w:r>
            <w:proofErr w:type="spellEnd"/>
            <w:r>
              <w:rPr>
                <w:color w:val="3B4256"/>
              </w:rPr>
              <w:t>»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ОГРН </w:t>
            </w:r>
            <w:r w:rsidR="00E522B5">
              <w:rPr>
                <w:color w:val="3B4256"/>
              </w:rPr>
              <w:t>102740</w:t>
            </w:r>
            <w:r w:rsidR="00E9296A">
              <w:rPr>
                <w:color w:val="3B4256"/>
              </w:rPr>
              <w:t>2056450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ИНН </w:t>
            </w:r>
            <w:r w:rsidR="00E9296A">
              <w:rPr>
                <w:color w:val="3B4256"/>
              </w:rPr>
              <w:t>7444020121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>Юридический адрес: 4550</w:t>
            </w:r>
            <w:r w:rsidR="00E9296A">
              <w:rPr>
                <w:color w:val="3B4256"/>
              </w:rPr>
              <w:t>16</w:t>
            </w:r>
            <w:r>
              <w:rPr>
                <w:color w:val="3B4256"/>
              </w:rPr>
              <w:t>, г</w:t>
            </w:r>
            <w:proofErr w:type="gramStart"/>
            <w:r>
              <w:rPr>
                <w:color w:val="3B4256"/>
              </w:rPr>
              <w:t>.М</w:t>
            </w:r>
            <w:proofErr w:type="gramEnd"/>
            <w:r>
              <w:rPr>
                <w:color w:val="3B4256"/>
              </w:rPr>
              <w:t xml:space="preserve">агнитогорск, Челябинская область, </w:t>
            </w:r>
            <w:proofErr w:type="spellStart"/>
            <w:r w:rsidR="00E9296A">
              <w:rPr>
                <w:color w:val="3B4256"/>
              </w:rPr>
              <w:t>ул.Елькина</w:t>
            </w:r>
            <w:proofErr w:type="spellEnd"/>
            <w:r w:rsidR="00E9296A">
              <w:rPr>
                <w:color w:val="3B4256"/>
              </w:rPr>
              <w:t>, 14, стр.2</w:t>
            </w:r>
          </w:p>
          <w:p w:rsidR="00AF3915" w:rsidRPr="00E9296A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Фактический адрес: </w:t>
            </w:r>
            <w:r w:rsidR="00E9296A">
              <w:rPr>
                <w:color w:val="3B4256"/>
              </w:rPr>
              <w:t>455016, г</w:t>
            </w:r>
            <w:proofErr w:type="gramStart"/>
            <w:r w:rsidR="00E9296A">
              <w:rPr>
                <w:color w:val="3B4256"/>
              </w:rPr>
              <w:t>.М</w:t>
            </w:r>
            <w:proofErr w:type="gramEnd"/>
            <w:r w:rsidR="00E9296A">
              <w:rPr>
                <w:color w:val="3B4256"/>
              </w:rPr>
              <w:t xml:space="preserve">агнитогорск, Челябинская область, </w:t>
            </w:r>
            <w:proofErr w:type="spellStart"/>
            <w:r w:rsidR="00E9296A">
              <w:rPr>
                <w:color w:val="3B4256"/>
              </w:rPr>
              <w:t>ул.Елькина</w:t>
            </w:r>
            <w:proofErr w:type="spellEnd"/>
            <w:r w:rsidR="00E9296A">
              <w:rPr>
                <w:color w:val="3B4256"/>
              </w:rPr>
              <w:t>, 14, стр.2</w:t>
            </w:r>
          </w:p>
          <w:p w:rsidR="00AF3915" w:rsidRPr="008954C9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  <w:lang w:val="en-US"/>
              </w:rPr>
            </w:pPr>
            <w:r>
              <w:rPr>
                <w:color w:val="3B4256"/>
              </w:rPr>
              <w:t>Тел</w:t>
            </w:r>
            <w:r w:rsidRPr="008954C9">
              <w:rPr>
                <w:color w:val="3B4256"/>
                <w:lang w:val="en-US"/>
              </w:rPr>
              <w:t xml:space="preserve">.: 8 (3519) </w:t>
            </w:r>
            <w:r w:rsidR="00E9296A" w:rsidRPr="00E9296A">
              <w:rPr>
                <w:color w:val="3B4256"/>
                <w:lang w:val="en-US"/>
              </w:rPr>
              <w:t>48-21-17</w:t>
            </w:r>
            <w:r w:rsidRPr="008954C9">
              <w:rPr>
                <w:color w:val="3B4256"/>
                <w:lang w:val="en-US"/>
              </w:rPr>
              <w:t xml:space="preserve">, </w:t>
            </w:r>
            <w:r w:rsidR="00E9296A" w:rsidRPr="00E9296A">
              <w:rPr>
                <w:color w:val="3B4256"/>
                <w:lang w:val="en-US"/>
              </w:rPr>
              <w:t>48-21-18</w:t>
            </w:r>
            <w:r w:rsidRPr="008954C9">
              <w:rPr>
                <w:color w:val="3B4256"/>
                <w:lang w:val="en-US"/>
              </w:rPr>
              <w:t xml:space="preserve"> E-mail: </w:t>
            </w:r>
            <w:r>
              <w:rPr>
                <w:color w:val="3B4256"/>
                <w:lang w:val="en-US"/>
              </w:rPr>
              <w:t>info</w:t>
            </w:r>
            <w:r w:rsidRPr="008954C9">
              <w:rPr>
                <w:color w:val="3B4256"/>
                <w:lang w:val="en-US"/>
              </w:rPr>
              <w:t>@</w:t>
            </w:r>
            <w:r w:rsidR="00E9296A">
              <w:rPr>
                <w:color w:val="3B4256"/>
                <w:lang w:val="en-US"/>
              </w:rPr>
              <w:t>promenergy</w:t>
            </w:r>
            <w:r w:rsidRPr="008954C9">
              <w:rPr>
                <w:color w:val="3B4256"/>
                <w:lang w:val="en-US"/>
              </w:rPr>
              <w:t>.ru</w:t>
            </w:r>
          </w:p>
          <w:p w:rsidR="00AF3915" w:rsidRPr="008954C9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Генеральный директор – </w:t>
            </w:r>
            <w:proofErr w:type="spellStart"/>
            <w:r w:rsidR="00E522B5">
              <w:rPr>
                <w:color w:val="3B4256"/>
              </w:rPr>
              <w:t>Щипакин</w:t>
            </w:r>
            <w:proofErr w:type="spellEnd"/>
            <w:r w:rsidR="00E522B5">
              <w:rPr>
                <w:color w:val="3B4256"/>
              </w:rPr>
              <w:t xml:space="preserve"> Денис Анатольевич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</w:p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б) 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      </w:r>
            <w:proofErr w:type="gramEnd"/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Администрация </w:t>
            </w:r>
            <w:proofErr w:type="spellStart"/>
            <w:r>
              <w:rPr>
                <w:color w:val="3B4256"/>
              </w:rPr>
              <w:t>Миасского</w:t>
            </w:r>
            <w:proofErr w:type="spellEnd"/>
            <w:r>
              <w:rPr>
                <w:color w:val="3B4256"/>
              </w:rPr>
              <w:t xml:space="preserve">  городского округа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>Адрес: 456300, Челябинская область, г. Миасс, пр</w:t>
            </w:r>
            <w:proofErr w:type="gramStart"/>
            <w:r>
              <w:rPr>
                <w:color w:val="3B4256"/>
              </w:rPr>
              <w:t>.А</w:t>
            </w:r>
            <w:proofErr w:type="gramEnd"/>
            <w:r>
              <w:rPr>
                <w:color w:val="3B4256"/>
              </w:rPr>
              <w:t>втозаводцев, 55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тел/факс: 8 (3513) 26-41-01, 26-42-98 </w:t>
            </w:r>
            <w:proofErr w:type="spellStart"/>
            <w:r>
              <w:rPr>
                <w:color w:val="3B4256"/>
              </w:rPr>
              <w:t>E-mail</w:t>
            </w:r>
            <w:proofErr w:type="spellEnd"/>
            <w:r>
              <w:rPr>
                <w:color w:val="3B4256"/>
              </w:rPr>
              <w:t xml:space="preserve">: </w:t>
            </w:r>
            <w:r>
              <w:rPr>
                <w:color w:val="3B4256"/>
                <w:shd w:val="clear" w:color="auto" w:fill="FFFFFF"/>
              </w:rPr>
              <w:t>info@g-miass.ru</w:t>
            </w:r>
          </w:p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наименование планируемой (намечаемой) хозяйственной и иной деятельности;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AF3915" w:rsidP="00AF3915">
            <w:pPr>
              <w:pStyle w:val="a3"/>
              <w:jc w:val="both"/>
              <w:rPr>
                <w:b/>
              </w:rPr>
            </w:pPr>
            <w:r w:rsidRPr="00AF3915">
              <w:rPr>
                <w:rStyle w:val="a4"/>
                <w:b w:val="0"/>
                <w:color w:val="3B4256"/>
              </w:rPr>
              <w:t xml:space="preserve">«Блок доочистки сточных вод с </w:t>
            </w:r>
            <w:proofErr w:type="spellStart"/>
            <w:r w:rsidRPr="00AF3915">
              <w:rPr>
                <w:rStyle w:val="a4"/>
                <w:b w:val="0"/>
                <w:color w:val="3B4256"/>
              </w:rPr>
              <w:t>реагентным</w:t>
            </w:r>
            <w:proofErr w:type="spellEnd"/>
            <w:r w:rsidRPr="00AF3915">
              <w:rPr>
                <w:rStyle w:val="a4"/>
                <w:b w:val="0"/>
                <w:color w:val="3B4256"/>
              </w:rPr>
              <w:t xml:space="preserve"> хозяйством для удаления нефтепродуктов, железа, нитратов, меди и цинка. Устройство </w:t>
            </w:r>
            <w:proofErr w:type="spellStart"/>
            <w:r w:rsidRPr="00AF3915">
              <w:rPr>
                <w:rStyle w:val="a4"/>
                <w:b w:val="0"/>
                <w:color w:val="3B4256"/>
              </w:rPr>
              <w:t>денитрификатора</w:t>
            </w:r>
            <w:proofErr w:type="spellEnd"/>
            <w:r w:rsidRPr="00AF3915">
              <w:rPr>
                <w:rStyle w:val="a4"/>
                <w:b w:val="0"/>
                <w:color w:val="3B4256"/>
              </w:rPr>
              <w:t xml:space="preserve">. Челябинская область. Г.Миасс, </w:t>
            </w:r>
            <w:proofErr w:type="spellStart"/>
            <w:r w:rsidRPr="00AF3915">
              <w:rPr>
                <w:rStyle w:val="a4"/>
                <w:b w:val="0"/>
                <w:color w:val="3B4256"/>
              </w:rPr>
              <w:t>пос</w:t>
            </w:r>
            <w:proofErr w:type="gramStart"/>
            <w:r w:rsidRPr="00AF3915">
              <w:rPr>
                <w:rStyle w:val="a4"/>
                <w:b w:val="0"/>
                <w:color w:val="3B4256"/>
              </w:rPr>
              <w:t>.С</w:t>
            </w:r>
            <w:proofErr w:type="gramEnd"/>
            <w:r w:rsidRPr="00AF3915">
              <w:rPr>
                <w:rStyle w:val="a4"/>
                <w:b w:val="0"/>
                <w:color w:val="3B4256"/>
              </w:rPr>
              <w:t>елянкино</w:t>
            </w:r>
            <w:proofErr w:type="spellEnd"/>
            <w:r w:rsidRPr="00AF3915">
              <w:rPr>
                <w:rStyle w:val="a4"/>
                <w:b w:val="0"/>
                <w:color w:val="3B4256"/>
              </w:rPr>
              <w:t>»</w:t>
            </w:r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г) цель планируемой (намечаемой) хозяйственной и иной деятельности;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AF3915" w:rsidP="00AF3915">
            <w:pPr>
              <w:pStyle w:val="a3"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Реконструкция вторичных вертикальных отстойников, устройство </w:t>
            </w:r>
            <w:proofErr w:type="spellStart"/>
            <w:r>
              <w:rPr>
                <w:color w:val="3B4256"/>
              </w:rPr>
              <w:t>денитрификаторов</w:t>
            </w:r>
            <w:proofErr w:type="spellEnd"/>
            <w:r>
              <w:rPr>
                <w:color w:val="3B4256"/>
              </w:rPr>
              <w:t xml:space="preserve">. Строительство блока доочистки сточных вод с </w:t>
            </w:r>
            <w:proofErr w:type="spellStart"/>
            <w:r>
              <w:rPr>
                <w:color w:val="3B4256"/>
              </w:rPr>
              <w:t>реагентным</w:t>
            </w:r>
            <w:proofErr w:type="spellEnd"/>
            <w:r>
              <w:rPr>
                <w:color w:val="3B4256"/>
              </w:rPr>
              <w:t xml:space="preserve"> хозяйством для удаления нефтепродуктов, железа, нитратов, меди и цинка.</w:t>
            </w:r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) предварительное место реализации планируемой (намечаемой) хозяйственной и иной деятельности;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AF3915" w:rsidP="00CB2B59">
            <w:pPr>
              <w:pStyle w:val="a3"/>
              <w:jc w:val="both"/>
              <w:rPr>
                <w:color w:val="3B4256"/>
              </w:rPr>
            </w:pPr>
            <w:r>
              <w:rPr>
                <w:color w:val="3B4256"/>
              </w:rPr>
              <w:t xml:space="preserve">Российская Федерация, Челябинская область, </w:t>
            </w:r>
            <w:proofErr w:type="spellStart"/>
            <w:r>
              <w:rPr>
                <w:color w:val="3B4256"/>
              </w:rPr>
              <w:t>Миасский</w:t>
            </w:r>
            <w:proofErr w:type="spellEnd"/>
            <w:r>
              <w:rPr>
                <w:color w:val="3B4256"/>
              </w:rPr>
              <w:t xml:space="preserve"> городской округ, </w:t>
            </w:r>
            <w:proofErr w:type="spellStart"/>
            <w:r>
              <w:rPr>
                <w:color w:val="3B4256"/>
              </w:rPr>
              <w:t>пос</w:t>
            </w:r>
            <w:proofErr w:type="gramStart"/>
            <w:r>
              <w:rPr>
                <w:color w:val="3B4256"/>
              </w:rPr>
              <w:t>.С</w:t>
            </w:r>
            <w:proofErr w:type="gramEnd"/>
            <w:r>
              <w:rPr>
                <w:color w:val="3B4256"/>
              </w:rPr>
              <w:t>елянкино</w:t>
            </w:r>
            <w:proofErr w:type="spellEnd"/>
            <w:r>
              <w:rPr>
                <w:color w:val="3B4256"/>
              </w:rPr>
              <w:t>.</w:t>
            </w:r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е) планируемые сроки проведения оценки воздействия на окружающую среду;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E9296A" w:rsidP="00AF3915">
            <w:pPr>
              <w:pStyle w:val="a3"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Июль </w:t>
            </w:r>
            <w:r w:rsidR="00AF3915">
              <w:rPr>
                <w:color w:val="3B4256"/>
              </w:rPr>
              <w:t>-</w:t>
            </w:r>
            <w:r w:rsidR="00CB2B59">
              <w:rPr>
                <w:color w:val="3B4256"/>
              </w:rPr>
              <w:t xml:space="preserve"> </w:t>
            </w:r>
            <w:r w:rsidR="00380BA7">
              <w:rPr>
                <w:color w:val="3B4256"/>
              </w:rPr>
              <w:t>сентябрь</w:t>
            </w:r>
            <w:r w:rsidR="00CB2B59">
              <w:rPr>
                <w:color w:val="3B4256"/>
              </w:rPr>
              <w:t xml:space="preserve"> </w:t>
            </w:r>
            <w:r w:rsidR="00AF3915" w:rsidRPr="00210D05">
              <w:rPr>
                <w:color w:val="3B4256"/>
              </w:rPr>
              <w:t>202</w:t>
            </w:r>
            <w:r w:rsidR="00CB2B59">
              <w:rPr>
                <w:color w:val="3B4256"/>
              </w:rPr>
              <w:t>3</w:t>
            </w:r>
            <w:r w:rsidR="00AF3915" w:rsidRPr="00210D05">
              <w:rPr>
                <w:color w:val="3B4256"/>
              </w:rPr>
              <w:t xml:space="preserve"> г.</w:t>
            </w:r>
          </w:p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ж) место и сроки доступности объекта общественного обсуждения;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rStyle w:val="a4"/>
                <w:color w:val="3B4256"/>
              </w:rPr>
              <w:t>Место доступности объекта общественного обсуждения: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color w:val="3B4256"/>
              </w:rPr>
            </w:pPr>
            <w:r>
              <w:rPr>
                <w:color w:val="3B4256"/>
              </w:rPr>
              <w:t xml:space="preserve">Челябинская область, </w:t>
            </w:r>
            <w:proofErr w:type="spellStart"/>
            <w:r>
              <w:rPr>
                <w:color w:val="3B4256"/>
              </w:rPr>
              <w:t>г,Миасс</w:t>
            </w:r>
            <w:proofErr w:type="spellEnd"/>
            <w:r>
              <w:rPr>
                <w:color w:val="3B4256"/>
              </w:rPr>
              <w:t xml:space="preserve">, </w:t>
            </w:r>
            <w:proofErr w:type="spellStart"/>
            <w:r>
              <w:rPr>
                <w:color w:val="3B4256"/>
              </w:rPr>
              <w:t>ул</w:t>
            </w:r>
            <w:proofErr w:type="gramStart"/>
            <w:r>
              <w:rPr>
                <w:color w:val="3B4256"/>
              </w:rPr>
              <w:t>.И</w:t>
            </w:r>
            <w:proofErr w:type="gramEnd"/>
            <w:r>
              <w:rPr>
                <w:color w:val="3B4256"/>
              </w:rPr>
              <w:t>льмен-Тау</w:t>
            </w:r>
            <w:proofErr w:type="spellEnd"/>
            <w:r>
              <w:rPr>
                <w:color w:val="3B4256"/>
              </w:rPr>
              <w:t>, 22 (время работы понедельник – четверг с 8.00 ч. до 17.00 ч. Пятница с 8.00 ч до 16.00 ч. Перерыв на обед с 12.00 ч до 13.00 ч.).</w:t>
            </w:r>
          </w:p>
          <w:p w:rsidR="00AF3915" w:rsidRPr="0033098C" w:rsidRDefault="00AF3915" w:rsidP="00AF3915">
            <w:pPr>
              <w:pStyle w:val="a3"/>
              <w:contextualSpacing/>
              <w:jc w:val="both"/>
              <w:rPr>
                <w:color w:val="3B4256"/>
              </w:rPr>
            </w:pPr>
            <w:r>
              <w:rPr>
                <w:color w:val="3B4256"/>
              </w:rPr>
              <w:t>на официальном сайте ОАО «Миассводоканал», на вкладке: О предприятии – Раскрытие информации – Общественные обсуждения</w:t>
            </w:r>
          </w:p>
          <w:p w:rsidR="00AF3915" w:rsidRDefault="00AF3915" w:rsidP="00AF3915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rStyle w:val="a4"/>
                <w:color w:val="3B4256"/>
              </w:rPr>
              <w:t>Сроки доступности объекта общественного обсуждения:</w:t>
            </w:r>
          </w:p>
          <w:p w:rsidR="00602DE8" w:rsidRPr="00602DE8" w:rsidRDefault="00380BA7" w:rsidP="00380BA7">
            <w:pPr>
              <w:pStyle w:val="a3"/>
              <w:contextualSpacing/>
              <w:jc w:val="both"/>
            </w:pPr>
            <w:r>
              <w:rPr>
                <w:color w:val="3B4256"/>
              </w:rPr>
              <w:t>24.07</w:t>
            </w:r>
            <w:r w:rsidR="00AF3915" w:rsidRPr="00C0258A">
              <w:rPr>
                <w:color w:val="3B4256"/>
              </w:rPr>
              <w:t>.202</w:t>
            </w:r>
            <w:r w:rsidR="00E9296A">
              <w:rPr>
                <w:color w:val="3B4256"/>
              </w:rPr>
              <w:t>3</w:t>
            </w:r>
            <w:r w:rsidR="00AF3915" w:rsidRPr="00C0258A">
              <w:rPr>
                <w:color w:val="3B4256"/>
              </w:rPr>
              <w:t xml:space="preserve"> г. - </w:t>
            </w:r>
            <w:r>
              <w:rPr>
                <w:color w:val="3B4256"/>
              </w:rPr>
              <w:t>22</w:t>
            </w:r>
            <w:r w:rsidR="00E9296A">
              <w:rPr>
                <w:color w:val="3B4256"/>
              </w:rPr>
              <w:t>.0</w:t>
            </w:r>
            <w:r>
              <w:rPr>
                <w:color w:val="3B4256"/>
              </w:rPr>
              <w:t>8</w:t>
            </w:r>
            <w:r w:rsidR="00AF3915" w:rsidRPr="00C0258A">
              <w:rPr>
                <w:color w:val="3B4256"/>
              </w:rPr>
              <w:t>.202</w:t>
            </w:r>
            <w:r w:rsidR="00E9296A">
              <w:rPr>
                <w:color w:val="3B4256"/>
              </w:rPr>
              <w:t>3</w:t>
            </w:r>
            <w:r w:rsidR="00AF3915" w:rsidRPr="00C0258A">
              <w:rPr>
                <w:color w:val="3B4256"/>
              </w:rPr>
              <w:t xml:space="preserve"> г.</w:t>
            </w:r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02DE8">
              <w:rPr>
                <w:rFonts w:ascii="Times New Roman" w:hAnsi="Times New Roman" w:cs="Times New Roman"/>
                <w:sz w:val="24"/>
                <w:szCs w:val="24"/>
              </w:rPr>
              <w:t xml:space="preserve">)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</w:t>
            </w:r>
            <w:r w:rsidRPr="0060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в электронном виде);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9" w:rsidRDefault="00CB2B59" w:rsidP="00CB2B59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rStyle w:val="a4"/>
                <w:color w:val="3B4256"/>
              </w:rPr>
              <w:lastRenderedPageBreak/>
              <w:t>Предполагаемая форма и срок проведения общественных обсуждений:</w:t>
            </w:r>
          </w:p>
          <w:p w:rsidR="00CB2B59" w:rsidRDefault="00CB2B59" w:rsidP="00CB2B59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>Простое информирование</w:t>
            </w:r>
          </w:p>
          <w:p w:rsidR="00CB2B59" w:rsidRDefault="00CB2B59" w:rsidP="00CB2B59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rStyle w:val="a4"/>
                <w:color w:val="3B4256"/>
              </w:rPr>
              <w:t>Срок проведения общественных обсуждений:</w:t>
            </w:r>
          </w:p>
          <w:p w:rsidR="00E9296A" w:rsidRDefault="00380BA7" w:rsidP="00CB2B59">
            <w:pPr>
              <w:pStyle w:val="a3"/>
              <w:shd w:val="clear" w:color="auto" w:fill="FFFFFF"/>
              <w:contextualSpacing/>
              <w:jc w:val="both"/>
              <w:rPr>
                <w:rStyle w:val="a4"/>
                <w:color w:val="3B4256"/>
              </w:rPr>
            </w:pPr>
            <w:r>
              <w:rPr>
                <w:color w:val="3B4256"/>
              </w:rPr>
              <w:t>24.07</w:t>
            </w:r>
            <w:r w:rsidR="00E9296A" w:rsidRPr="00C0258A">
              <w:rPr>
                <w:color w:val="3B4256"/>
              </w:rPr>
              <w:t>.202</w:t>
            </w:r>
            <w:r w:rsidR="00E9296A">
              <w:rPr>
                <w:color w:val="3B4256"/>
              </w:rPr>
              <w:t>3</w:t>
            </w:r>
            <w:r w:rsidR="00E9296A" w:rsidRPr="00C0258A">
              <w:rPr>
                <w:color w:val="3B4256"/>
              </w:rPr>
              <w:t xml:space="preserve"> г. </w:t>
            </w:r>
            <w:r>
              <w:rPr>
                <w:color w:val="3B4256"/>
              </w:rPr>
              <w:t>–</w:t>
            </w:r>
            <w:r w:rsidR="00E9296A" w:rsidRPr="00C0258A">
              <w:rPr>
                <w:color w:val="3B4256"/>
              </w:rPr>
              <w:t xml:space="preserve"> </w:t>
            </w:r>
            <w:r>
              <w:rPr>
                <w:color w:val="3B4256"/>
              </w:rPr>
              <w:t>22.08</w:t>
            </w:r>
            <w:r w:rsidR="00E9296A" w:rsidRPr="00C0258A">
              <w:rPr>
                <w:color w:val="3B4256"/>
              </w:rPr>
              <w:t>.202</w:t>
            </w:r>
            <w:r w:rsidR="00E9296A">
              <w:rPr>
                <w:color w:val="3B4256"/>
              </w:rPr>
              <w:t>3</w:t>
            </w:r>
            <w:r w:rsidR="00E9296A" w:rsidRPr="00C0258A">
              <w:rPr>
                <w:color w:val="3B4256"/>
              </w:rPr>
              <w:t xml:space="preserve"> г</w:t>
            </w:r>
            <w:r w:rsidR="00E9296A">
              <w:rPr>
                <w:rStyle w:val="a4"/>
                <w:color w:val="3B4256"/>
              </w:rPr>
              <w:t xml:space="preserve"> </w:t>
            </w:r>
          </w:p>
          <w:p w:rsidR="00CB2B59" w:rsidRDefault="00CB2B59" w:rsidP="00CB2B59">
            <w:pPr>
              <w:pStyle w:val="a3"/>
              <w:shd w:val="clear" w:color="auto" w:fill="FFFFFF"/>
              <w:contextualSpacing/>
              <w:jc w:val="both"/>
              <w:rPr>
                <w:color w:val="3B4256"/>
                <w:shd w:val="clear" w:color="auto" w:fill="FFFFFF"/>
              </w:rPr>
            </w:pPr>
            <w:r>
              <w:rPr>
                <w:rStyle w:val="a4"/>
                <w:color w:val="3B4256"/>
              </w:rPr>
              <w:t xml:space="preserve">Форма представления замечаний и предложений: </w:t>
            </w:r>
            <w:r w:rsidRPr="00415F2E">
              <w:rPr>
                <w:rStyle w:val="a4"/>
                <w:b w:val="0"/>
                <w:color w:val="3B4256"/>
              </w:rPr>
              <w:t xml:space="preserve">начиная с </w:t>
            </w:r>
            <w:r w:rsidR="00380BA7">
              <w:rPr>
                <w:color w:val="3B4256"/>
              </w:rPr>
              <w:t>24.07</w:t>
            </w:r>
            <w:r w:rsidR="00E9296A" w:rsidRPr="00C0258A">
              <w:rPr>
                <w:color w:val="3B4256"/>
              </w:rPr>
              <w:t>.202</w:t>
            </w:r>
            <w:r w:rsidR="00E9296A">
              <w:rPr>
                <w:color w:val="3B4256"/>
              </w:rPr>
              <w:t>3</w:t>
            </w:r>
            <w:r w:rsidR="00E9296A" w:rsidRPr="00C0258A">
              <w:rPr>
                <w:color w:val="3B4256"/>
              </w:rPr>
              <w:t xml:space="preserve"> г. </w:t>
            </w:r>
            <w:r w:rsidRPr="00415F2E">
              <w:rPr>
                <w:rStyle w:val="a4"/>
                <w:b w:val="0"/>
                <w:color w:val="3B4256"/>
              </w:rPr>
              <w:t>и в течение 10 календарных дней после окончания</w:t>
            </w:r>
            <w:r w:rsidRPr="00706F62">
              <w:rPr>
                <w:rStyle w:val="a4"/>
                <w:color w:val="3B4256"/>
              </w:rPr>
              <w:t xml:space="preserve"> </w:t>
            </w:r>
            <w:r>
              <w:rPr>
                <w:color w:val="3B4256"/>
              </w:rPr>
              <w:t xml:space="preserve">срока общественных обсуждений </w:t>
            </w:r>
            <w:r>
              <w:rPr>
                <w:color w:val="3B4256"/>
                <w:shd w:val="clear" w:color="auto" w:fill="FFFFFF"/>
              </w:rPr>
              <w:t>письменно в месте размещения объекта общественных обсуждений,</w:t>
            </w:r>
            <w:r w:rsidR="00BA3AFB">
              <w:rPr>
                <w:color w:val="3B4256"/>
                <w:shd w:val="clear" w:color="auto" w:fill="FFFFFF"/>
              </w:rPr>
              <w:t xml:space="preserve"> </w:t>
            </w:r>
            <w:r w:rsidRPr="009D0E54">
              <w:rPr>
                <w:color w:val="3B4256"/>
                <w:shd w:val="clear" w:color="auto" w:fill="FFFFFF"/>
              </w:rPr>
              <w:t xml:space="preserve">а также </w:t>
            </w:r>
            <w:r>
              <w:rPr>
                <w:color w:val="3B4256"/>
                <w:shd w:val="clear" w:color="auto" w:fill="FFFFFF"/>
              </w:rPr>
              <w:t xml:space="preserve">в МКУ «УЭП МГО» </w:t>
            </w:r>
            <w:r w:rsidRPr="009D0E54">
              <w:rPr>
                <w:color w:val="3B4256"/>
                <w:shd w:val="clear" w:color="auto" w:fill="FFFFFF"/>
              </w:rPr>
              <w:t xml:space="preserve">по адресам: </w:t>
            </w:r>
            <w:proofErr w:type="gramStart"/>
            <w:r w:rsidRPr="009D0E54">
              <w:rPr>
                <w:color w:val="3B4256"/>
                <w:shd w:val="clear" w:color="auto" w:fill="FFFFFF"/>
              </w:rPr>
              <w:t xml:space="preserve">Челябинская область, г, Миасс, ул. </w:t>
            </w:r>
            <w:proofErr w:type="spellStart"/>
            <w:r w:rsidRPr="009D0E54">
              <w:rPr>
                <w:color w:val="3B4256"/>
                <w:shd w:val="clear" w:color="auto" w:fill="FFFFFF"/>
              </w:rPr>
              <w:t>Ильмен-Тау</w:t>
            </w:r>
            <w:proofErr w:type="spellEnd"/>
            <w:r w:rsidRPr="009D0E54">
              <w:rPr>
                <w:color w:val="3B4256"/>
                <w:shd w:val="clear" w:color="auto" w:fill="FFFFFF"/>
              </w:rPr>
              <w:t xml:space="preserve">, 22 и по электронной почте </w:t>
            </w:r>
            <w:proofErr w:type="spellStart"/>
            <w:r w:rsidRPr="009D0E54">
              <w:rPr>
                <w:color w:val="3B4256"/>
                <w:shd w:val="clear" w:color="auto" w:fill="FFFFFF"/>
              </w:rPr>
              <w:t>e-mail</w:t>
            </w:r>
            <w:proofErr w:type="spellEnd"/>
            <w:r w:rsidRPr="009D0E54">
              <w:rPr>
                <w:color w:val="3B4256"/>
                <w:shd w:val="clear" w:color="auto" w:fill="FFFFFF"/>
              </w:rPr>
              <w:t xml:space="preserve">: </w:t>
            </w:r>
            <w:proofErr w:type="spellStart"/>
            <w:r w:rsidRPr="00CB2B59">
              <w:rPr>
                <w:shd w:val="clear" w:color="auto" w:fill="FFFFFF"/>
              </w:rPr>
              <w:t>info@miassvoda.ru</w:t>
            </w:r>
            <w:proofErr w:type="spellEnd"/>
            <w:r w:rsidRPr="009D0E54">
              <w:rPr>
                <w:color w:val="3B4256"/>
                <w:shd w:val="clear" w:color="auto" w:fill="FFFFFF"/>
              </w:rPr>
              <w:t>;</w:t>
            </w:r>
            <w:r w:rsidR="00E9296A">
              <w:rPr>
                <w:color w:val="3B4256"/>
                <w:shd w:val="clear" w:color="auto" w:fill="FFFFFF"/>
              </w:rPr>
              <w:t xml:space="preserve"> </w:t>
            </w:r>
            <w:r w:rsidRPr="009D0E54">
              <w:rPr>
                <w:color w:val="3B4256"/>
                <w:shd w:val="clear" w:color="auto" w:fill="FFFFFF"/>
              </w:rPr>
              <w:t xml:space="preserve">Челябинская область, г. о. </w:t>
            </w:r>
            <w:proofErr w:type="spellStart"/>
            <w:r w:rsidRPr="009D0E54">
              <w:rPr>
                <w:color w:val="3B4256"/>
                <w:shd w:val="clear" w:color="auto" w:fill="FFFFFF"/>
              </w:rPr>
              <w:t>Миасский</w:t>
            </w:r>
            <w:proofErr w:type="spellEnd"/>
            <w:r w:rsidRPr="009D0E54">
              <w:rPr>
                <w:color w:val="3B4256"/>
                <w:shd w:val="clear" w:color="auto" w:fill="FFFFFF"/>
              </w:rPr>
              <w:t xml:space="preserve">, п. Тургояк, ул. Коминтерна, д. 39б, </w:t>
            </w:r>
            <w:proofErr w:type="spellStart"/>
            <w:r w:rsidRPr="009D0E54">
              <w:rPr>
                <w:color w:val="3B4256"/>
                <w:shd w:val="clear" w:color="auto" w:fill="FFFFFF"/>
              </w:rPr>
              <w:t>помещ</w:t>
            </w:r>
            <w:proofErr w:type="spellEnd"/>
            <w:r w:rsidRPr="009D0E54">
              <w:rPr>
                <w:color w:val="3B4256"/>
                <w:shd w:val="clear" w:color="auto" w:fill="FFFFFF"/>
              </w:rPr>
              <w:t>. 2, контактный телефон: (3513) 26-40-39, и по электронной поч</w:t>
            </w:r>
            <w:r>
              <w:rPr>
                <w:color w:val="3B4256"/>
                <w:shd w:val="clear" w:color="auto" w:fill="FFFFFF"/>
              </w:rPr>
              <w:t xml:space="preserve">те </w:t>
            </w:r>
            <w:proofErr w:type="spellStart"/>
            <w:r>
              <w:rPr>
                <w:color w:val="3B4256"/>
                <w:shd w:val="clear" w:color="auto" w:fill="FFFFFF"/>
              </w:rPr>
              <w:t>e-mail</w:t>
            </w:r>
            <w:proofErr w:type="spellEnd"/>
            <w:r>
              <w:rPr>
                <w:color w:val="3B4256"/>
                <w:shd w:val="clear" w:color="auto" w:fill="FFFFFF"/>
              </w:rPr>
              <w:t xml:space="preserve">: </w:t>
            </w:r>
            <w:proofErr w:type="spellStart"/>
            <w:r w:rsidRPr="00CB2B59">
              <w:rPr>
                <w:shd w:val="clear" w:color="auto" w:fill="FFFFFF"/>
              </w:rPr>
              <w:t>ecologia-mgo@mail.ru</w:t>
            </w:r>
            <w:proofErr w:type="spellEnd"/>
            <w:r>
              <w:rPr>
                <w:color w:val="3B4256"/>
              </w:rPr>
              <w:t>,</w:t>
            </w:r>
            <w:r w:rsidR="00E9296A">
              <w:rPr>
                <w:color w:val="3B4256"/>
              </w:rPr>
              <w:t xml:space="preserve"> </w:t>
            </w:r>
            <w:r>
              <w:rPr>
                <w:color w:val="3B4256"/>
                <w:shd w:val="clear" w:color="auto" w:fill="FFFFFF"/>
              </w:rPr>
              <w:t>в таблицу замечаний и предложений Журнала учета замечаний и предложений общественности.</w:t>
            </w:r>
            <w:proofErr w:type="gramEnd"/>
          </w:p>
          <w:p w:rsidR="00602DE8" w:rsidRPr="00602DE8" w:rsidRDefault="00CB2B59" w:rsidP="00CB2B59">
            <w:pPr>
              <w:pStyle w:val="a3"/>
              <w:shd w:val="clear" w:color="auto" w:fill="FFFFFF"/>
              <w:contextualSpacing/>
              <w:jc w:val="both"/>
            </w:pPr>
            <w:proofErr w:type="gramStart"/>
            <w:r>
              <w:rPr>
                <w:color w:val="3B4256"/>
              </w:rPr>
              <w:t xml:space="preserve">Указывается: автор замечаний и предложений (для </w:t>
            </w:r>
            <w:r>
              <w:rPr>
                <w:color w:val="3B4256"/>
              </w:rPr>
              <w:lastRenderedPageBreak/>
              <w:t>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</w:t>
            </w:r>
            <w:bookmarkStart w:id="0" w:name="_GoBack"/>
            <w:bookmarkEnd w:id="0"/>
            <w:r>
              <w:rPr>
                <w:color w:val="3B4256"/>
              </w:rPr>
              <w:t xml:space="preserve"> нахождения) организации, телефон (факс, при наличии) организации, адрес электронной почты (при наличии), содержание замечания и предложения.</w:t>
            </w:r>
            <w:proofErr w:type="gramEnd"/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самоуправления;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9" w:rsidRDefault="00CB2B59" w:rsidP="00CB2B59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rStyle w:val="a4"/>
                <w:color w:val="3B4256"/>
              </w:rPr>
              <w:t>Контактные данные:</w:t>
            </w:r>
          </w:p>
          <w:p w:rsidR="00CB2B59" w:rsidRDefault="00CB2B59" w:rsidP="00CB2B59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>Ответственное лицо со стороны Заказчика:</w:t>
            </w:r>
          </w:p>
          <w:p w:rsidR="00CB2B59" w:rsidRDefault="00CB2B59" w:rsidP="00CB2B59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 xml:space="preserve">Заместитель главного инженера ОАО «Миассводоканал» Вахнин Константин Викторович, тел. 8 (3513) 26-01-27, </w:t>
            </w:r>
            <w:proofErr w:type="spellStart"/>
            <w:r>
              <w:rPr>
                <w:color w:val="3B4256"/>
              </w:rPr>
              <w:t>E-mail</w:t>
            </w:r>
            <w:proofErr w:type="spellEnd"/>
            <w:r>
              <w:rPr>
                <w:color w:val="3B4256"/>
              </w:rPr>
              <w:t xml:space="preserve">: </w:t>
            </w:r>
            <w:proofErr w:type="spellStart"/>
            <w:r>
              <w:rPr>
                <w:color w:val="3B4256"/>
                <w:lang w:val="en-US"/>
              </w:rPr>
              <w:t>kvakhnin</w:t>
            </w:r>
            <w:proofErr w:type="spellEnd"/>
            <w:r w:rsidRPr="00FF55B0">
              <w:rPr>
                <w:color w:val="3B4256"/>
              </w:rPr>
              <w:t>@</w:t>
            </w:r>
            <w:proofErr w:type="spellStart"/>
            <w:r>
              <w:rPr>
                <w:color w:val="3B4256"/>
                <w:lang w:val="en-US"/>
              </w:rPr>
              <w:t>miassvoda</w:t>
            </w:r>
            <w:proofErr w:type="spellEnd"/>
            <w:r w:rsidRPr="00FF55B0">
              <w:rPr>
                <w:color w:val="3B4256"/>
              </w:rPr>
              <w:t>.</w:t>
            </w:r>
            <w:proofErr w:type="spellStart"/>
            <w:r>
              <w:rPr>
                <w:color w:val="3B4256"/>
                <w:lang w:val="en-US"/>
              </w:rPr>
              <w:t>ru</w:t>
            </w:r>
            <w:proofErr w:type="spellEnd"/>
            <w:r>
              <w:rPr>
                <w:color w:val="3B4256"/>
              </w:rPr>
              <w:t>.</w:t>
            </w:r>
          </w:p>
          <w:p w:rsidR="00CB2B59" w:rsidRDefault="00CB2B59" w:rsidP="00CB2B59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>
              <w:rPr>
                <w:color w:val="3B4256"/>
              </w:rPr>
              <w:t>Ответственное лицо со стороны Исполнителя:</w:t>
            </w:r>
          </w:p>
          <w:p w:rsidR="00E9296A" w:rsidRPr="00E9296A" w:rsidRDefault="00CB2B59" w:rsidP="00E9296A">
            <w:pPr>
              <w:pStyle w:val="a3"/>
              <w:contextualSpacing/>
              <w:jc w:val="both"/>
              <w:rPr>
                <w:rFonts w:ascii="Segoe UI" w:hAnsi="Segoe UI" w:cs="Segoe UI"/>
                <w:color w:val="3B4256"/>
              </w:rPr>
            </w:pPr>
            <w:r w:rsidRPr="00706F62">
              <w:rPr>
                <w:color w:val="3B4256"/>
              </w:rPr>
              <w:t>ООО «</w:t>
            </w:r>
            <w:r w:rsidR="004E4F69">
              <w:rPr>
                <w:color w:val="3B4256"/>
              </w:rPr>
              <w:t>Уралтеплоприбор</w:t>
            </w:r>
            <w:r w:rsidRPr="00706F62">
              <w:rPr>
                <w:color w:val="3B4256"/>
              </w:rPr>
              <w:t xml:space="preserve">» </w:t>
            </w:r>
            <w:r w:rsidR="00E9296A">
              <w:rPr>
                <w:color w:val="3B4256"/>
              </w:rPr>
              <w:t>Малеев Евгений Геннадьевич</w:t>
            </w:r>
            <w:r w:rsidRPr="00706F62">
              <w:rPr>
                <w:color w:val="3B4256"/>
              </w:rPr>
              <w:t xml:space="preserve">, </w:t>
            </w:r>
            <w:r w:rsidR="00E9296A">
              <w:rPr>
                <w:color w:val="3B4256"/>
              </w:rPr>
              <w:t>Тел</w:t>
            </w:r>
            <w:r w:rsidR="00E9296A" w:rsidRPr="00E9296A">
              <w:rPr>
                <w:color w:val="3B4256"/>
              </w:rPr>
              <w:t xml:space="preserve">.: 8 (3519) 48-21-17, 48-21-18 </w:t>
            </w:r>
            <w:r w:rsidR="00E9296A" w:rsidRPr="008954C9">
              <w:rPr>
                <w:color w:val="3B4256"/>
                <w:lang w:val="en-US"/>
              </w:rPr>
              <w:t>E</w:t>
            </w:r>
            <w:r w:rsidR="00E9296A" w:rsidRPr="00E9296A">
              <w:rPr>
                <w:color w:val="3B4256"/>
              </w:rPr>
              <w:t>-</w:t>
            </w:r>
            <w:r w:rsidR="00E9296A" w:rsidRPr="008954C9">
              <w:rPr>
                <w:color w:val="3B4256"/>
                <w:lang w:val="en-US"/>
              </w:rPr>
              <w:t>mail</w:t>
            </w:r>
            <w:r w:rsidR="00E9296A" w:rsidRPr="00E9296A">
              <w:rPr>
                <w:color w:val="3B4256"/>
              </w:rPr>
              <w:t xml:space="preserve">: </w:t>
            </w:r>
            <w:r w:rsidR="00E9296A">
              <w:rPr>
                <w:color w:val="3B4256"/>
                <w:lang w:val="en-US"/>
              </w:rPr>
              <w:t>info</w:t>
            </w:r>
            <w:r w:rsidR="00E9296A" w:rsidRPr="00E9296A">
              <w:rPr>
                <w:color w:val="3B4256"/>
              </w:rPr>
              <w:t>@</w:t>
            </w:r>
            <w:proofErr w:type="spellStart"/>
            <w:r w:rsidR="00E9296A">
              <w:rPr>
                <w:color w:val="3B4256"/>
                <w:lang w:val="en-US"/>
              </w:rPr>
              <w:t>promenergy</w:t>
            </w:r>
            <w:proofErr w:type="spellEnd"/>
            <w:r w:rsidR="00E9296A" w:rsidRPr="00E9296A">
              <w:rPr>
                <w:color w:val="3B4256"/>
              </w:rPr>
              <w:t>.</w:t>
            </w:r>
            <w:proofErr w:type="spellStart"/>
            <w:r w:rsidR="00E9296A" w:rsidRPr="008954C9">
              <w:rPr>
                <w:color w:val="3B4256"/>
                <w:lang w:val="en-US"/>
              </w:rPr>
              <w:t>ru</w:t>
            </w:r>
            <w:proofErr w:type="spellEnd"/>
          </w:p>
          <w:p w:rsidR="00CB2B59" w:rsidRPr="00376E53" w:rsidRDefault="00CB2B59" w:rsidP="00CB2B59">
            <w:pPr>
              <w:pStyle w:val="a3"/>
              <w:contextualSpacing/>
              <w:jc w:val="both"/>
              <w:rPr>
                <w:color w:val="3B4256"/>
              </w:rPr>
            </w:pPr>
            <w:r w:rsidRPr="00376E53">
              <w:rPr>
                <w:color w:val="3B4256"/>
              </w:rPr>
              <w:t>Ответственное лицо со стороны органа местного самоуправления:</w:t>
            </w:r>
          </w:p>
          <w:p w:rsidR="00602DE8" w:rsidRPr="00602DE8" w:rsidRDefault="00CB2B59" w:rsidP="00CB2B59">
            <w:pPr>
              <w:pStyle w:val="a3"/>
              <w:contextualSpacing/>
              <w:jc w:val="both"/>
            </w:pPr>
            <w:r w:rsidRPr="003A6C74">
              <w:rPr>
                <w:color w:val="3B4256"/>
              </w:rPr>
              <w:t>Директор Муниципального казенного учреждения «Управление по экологии и</w:t>
            </w:r>
            <w:r w:rsidRPr="00706F62">
              <w:rPr>
                <w:color w:val="3B4256"/>
              </w:rPr>
              <w:t xml:space="preserve"> природопользованию </w:t>
            </w:r>
            <w:proofErr w:type="spellStart"/>
            <w:r>
              <w:rPr>
                <w:color w:val="3B4256"/>
              </w:rPr>
              <w:t>Миасского</w:t>
            </w:r>
            <w:proofErr w:type="spellEnd"/>
            <w:r>
              <w:rPr>
                <w:color w:val="3B4256"/>
              </w:rPr>
              <w:t xml:space="preserve"> городского округа»</w:t>
            </w:r>
            <w:r w:rsidRPr="00706F62">
              <w:rPr>
                <w:color w:val="3B4256"/>
              </w:rPr>
              <w:t xml:space="preserve"> Бубнов Сергей </w:t>
            </w:r>
            <w:r w:rsidRPr="00706F62">
              <w:t xml:space="preserve">Владимирович, тел.: 8 (3513) 26-40-39, </w:t>
            </w:r>
            <w:proofErr w:type="spellStart"/>
            <w:r w:rsidRPr="00706F62">
              <w:t>E-mail</w:t>
            </w:r>
            <w:proofErr w:type="spellEnd"/>
            <w:r w:rsidRPr="00706F62">
              <w:t xml:space="preserve">: </w:t>
            </w:r>
            <w:hyperlink r:id="rId4" w:history="1">
              <w:r w:rsidRPr="00706F62">
                <w:t>ecologia-mgo@mail.ru</w:t>
              </w:r>
            </w:hyperlink>
          </w:p>
        </w:tc>
      </w:tr>
      <w:tr w:rsidR="00602DE8" w:rsidRPr="00602DE8" w:rsidTr="00AF3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DE8">
              <w:rPr>
                <w:rFonts w:ascii="Times New Roman" w:hAnsi="Times New Roman" w:cs="Times New Roman"/>
                <w:sz w:val="24"/>
                <w:szCs w:val="24"/>
              </w:rPr>
              <w:t>к) иная информация по желанию заказчика (исполнителя).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8" w:rsidRPr="00602DE8" w:rsidRDefault="00602DE8" w:rsidP="00602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2CC" w:rsidRDefault="00C212CC"/>
    <w:sectPr w:rsidR="00C212CC" w:rsidSect="00C2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E8"/>
    <w:rsid w:val="00006D64"/>
    <w:rsid w:val="00010B28"/>
    <w:rsid w:val="00015648"/>
    <w:rsid w:val="0002356B"/>
    <w:rsid w:val="00027C93"/>
    <w:rsid w:val="000331F3"/>
    <w:rsid w:val="000357AA"/>
    <w:rsid w:val="00037AA4"/>
    <w:rsid w:val="00037D8B"/>
    <w:rsid w:val="000475D3"/>
    <w:rsid w:val="0005118C"/>
    <w:rsid w:val="00080BBA"/>
    <w:rsid w:val="000840AC"/>
    <w:rsid w:val="000A2953"/>
    <w:rsid w:val="000B1B53"/>
    <w:rsid w:val="000B2E43"/>
    <w:rsid w:val="000B66B4"/>
    <w:rsid w:val="000C153D"/>
    <w:rsid w:val="000D5029"/>
    <w:rsid w:val="000D5AB7"/>
    <w:rsid w:val="00101C6C"/>
    <w:rsid w:val="00102DAB"/>
    <w:rsid w:val="00105097"/>
    <w:rsid w:val="0010541E"/>
    <w:rsid w:val="00114211"/>
    <w:rsid w:val="001234E4"/>
    <w:rsid w:val="00161309"/>
    <w:rsid w:val="00164118"/>
    <w:rsid w:val="0016764C"/>
    <w:rsid w:val="00171D75"/>
    <w:rsid w:val="001A70BB"/>
    <w:rsid w:val="001B45C7"/>
    <w:rsid w:val="001B75CA"/>
    <w:rsid w:val="001C5AD4"/>
    <w:rsid w:val="001D749F"/>
    <w:rsid w:val="001E4416"/>
    <w:rsid w:val="001E7E9D"/>
    <w:rsid w:val="001F38A6"/>
    <w:rsid w:val="002024F9"/>
    <w:rsid w:val="00204846"/>
    <w:rsid w:val="00204F06"/>
    <w:rsid w:val="00205903"/>
    <w:rsid w:val="002157BE"/>
    <w:rsid w:val="00224DD0"/>
    <w:rsid w:val="002355A8"/>
    <w:rsid w:val="002359E5"/>
    <w:rsid w:val="00236EDA"/>
    <w:rsid w:val="00253FAC"/>
    <w:rsid w:val="00256FEC"/>
    <w:rsid w:val="00263E5D"/>
    <w:rsid w:val="00273AC4"/>
    <w:rsid w:val="00292D19"/>
    <w:rsid w:val="002B0F89"/>
    <w:rsid w:val="002C0CAA"/>
    <w:rsid w:val="002D6267"/>
    <w:rsid w:val="002E0C04"/>
    <w:rsid w:val="002F65C4"/>
    <w:rsid w:val="00303C52"/>
    <w:rsid w:val="00311592"/>
    <w:rsid w:val="00327570"/>
    <w:rsid w:val="00331D5C"/>
    <w:rsid w:val="00343276"/>
    <w:rsid w:val="00346B13"/>
    <w:rsid w:val="00361693"/>
    <w:rsid w:val="00365A4B"/>
    <w:rsid w:val="00380BA7"/>
    <w:rsid w:val="00382776"/>
    <w:rsid w:val="00387343"/>
    <w:rsid w:val="003A31D3"/>
    <w:rsid w:val="003A5DF7"/>
    <w:rsid w:val="003B018E"/>
    <w:rsid w:val="003B7400"/>
    <w:rsid w:val="003D1F2D"/>
    <w:rsid w:val="003D2D11"/>
    <w:rsid w:val="003E08DB"/>
    <w:rsid w:val="00404F16"/>
    <w:rsid w:val="00424C63"/>
    <w:rsid w:val="00430A33"/>
    <w:rsid w:val="004336A5"/>
    <w:rsid w:val="00440D7F"/>
    <w:rsid w:val="004425B1"/>
    <w:rsid w:val="00446829"/>
    <w:rsid w:val="00450CA3"/>
    <w:rsid w:val="00456B6C"/>
    <w:rsid w:val="0046407F"/>
    <w:rsid w:val="00467171"/>
    <w:rsid w:val="004711E5"/>
    <w:rsid w:val="004842D0"/>
    <w:rsid w:val="00490EB8"/>
    <w:rsid w:val="004A2DAA"/>
    <w:rsid w:val="004C0669"/>
    <w:rsid w:val="004C0CE6"/>
    <w:rsid w:val="004C1622"/>
    <w:rsid w:val="004D0CA5"/>
    <w:rsid w:val="004E4F69"/>
    <w:rsid w:val="004E583E"/>
    <w:rsid w:val="004E645A"/>
    <w:rsid w:val="004F324E"/>
    <w:rsid w:val="004F4FAF"/>
    <w:rsid w:val="004F791D"/>
    <w:rsid w:val="00513A6B"/>
    <w:rsid w:val="00521A69"/>
    <w:rsid w:val="00525ED1"/>
    <w:rsid w:val="00537AB4"/>
    <w:rsid w:val="0054091C"/>
    <w:rsid w:val="0054580D"/>
    <w:rsid w:val="00550EAD"/>
    <w:rsid w:val="0055145A"/>
    <w:rsid w:val="00552B95"/>
    <w:rsid w:val="00554E30"/>
    <w:rsid w:val="005555E7"/>
    <w:rsid w:val="00560ED1"/>
    <w:rsid w:val="005629BB"/>
    <w:rsid w:val="00562DFC"/>
    <w:rsid w:val="00563E65"/>
    <w:rsid w:val="00585AA3"/>
    <w:rsid w:val="005916D7"/>
    <w:rsid w:val="00594F21"/>
    <w:rsid w:val="005C5A82"/>
    <w:rsid w:val="005D5E49"/>
    <w:rsid w:val="005E16FA"/>
    <w:rsid w:val="005E28DA"/>
    <w:rsid w:val="005E5188"/>
    <w:rsid w:val="005F2F7C"/>
    <w:rsid w:val="005F5405"/>
    <w:rsid w:val="00602DE8"/>
    <w:rsid w:val="00610089"/>
    <w:rsid w:val="0061164D"/>
    <w:rsid w:val="00615696"/>
    <w:rsid w:val="00626D21"/>
    <w:rsid w:val="006312CC"/>
    <w:rsid w:val="00645AD2"/>
    <w:rsid w:val="00684D46"/>
    <w:rsid w:val="0068655A"/>
    <w:rsid w:val="0068747D"/>
    <w:rsid w:val="00694CEE"/>
    <w:rsid w:val="006A0156"/>
    <w:rsid w:val="006A046B"/>
    <w:rsid w:val="006A0AD3"/>
    <w:rsid w:val="006A4E7E"/>
    <w:rsid w:val="006C5CA0"/>
    <w:rsid w:val="006D672D"/>
    <w:rsid w:val="006D6BE3"/>
    <w:rsid w:val="006E3960"/>
    <w:rsid w:val="006E52BC"/>
    <w:rsid w:val="006F38F7"/>
    <w:rsid w:val="00711BAE"/>
    <w:rsid w:val="00713F69"/>
    <w:rsid w:val="00733272"/>
    <w:rsid w:val="00737C1D"/>
    <w:rsid w:val="00737F5C"/>
    <w:rsid w:val="007406E5"/>
    <w:rsid w:val="00742E91"/>
    <w:rsid w:val="0074489B"/>
    <w:rsid w:val="007625DB"/>
    <w:rsid w:val="00770F97"/>
    <w:rsid w:val="007851E2"/>
    <w:rsid w:val="007A2912"/>
    <w:rsid w:val="007A2E7C"/>
    <w:rsid w:val="007D0486"/>
    <w:rsid w:val="007E2535"/>
    <w:rsid w:val="007E4599"/>
    <w:rsid w:val="008034B4"/>
    <w:rsid w:val="0084276F"/>
    <w:rsid w:val="00863345"/>
    <w:rsid w:val="008738FE"/>
    <w:rsid w:val="008A5DC2"/>
    <w:rsid w:val="008B2303"/>
    <w:rsid w:val="008B65F5"/>
    <w:rsid w:val="008C66B3"/>
    <w:rsid w:val="008C6711"/>
    <w:rsid w:val="008E09CD"/>
    <w:rsid w:val="008E2E70"/>
    <w:rsid w:val="008F0945"/>
    <w:rsid w:val="008F2DFD"/>
    <w:rsid w:val="00902B1B"/>
    <w:rsid w:val="0091750E"/>
    <w:rsid w:val="00923D00"/>
    <w:rsid w:val="00925E8B"/>
    <w:rsid w:val="00942DCD"/>
    <w:rsid w:val="009437AA"/>
    <w:rsid w:val="00954DF9"/>
    <w:rsid w:val="0096076B"/>
    <w:rsid w:val="009619C4"/>
    <w:rsid w:val="00963D58"/>
    <w:rsid w:val="00965F2C"/>
    <w:rsid w:val="0097098A"/>
    <w:rsid w:val="00972862"/>
    <w:rsid w:val="00992D2A"/>
    <w:rsid w:val="00994871"/>
    <w:rsid w:val="009A4E5C"/>
    <w:rsid w:val="009B25FE"/>
    <w:rsid w:val="009B75A3"/>
    <w:rsid w:val="009C1D6F"/>
    <w:rsid w:val="009C476F"/>
    <w:rsid w:val="009F64C8"/>
    <w:rsid w:val="00A02108"/>
    <w:rsid w:val="00A0678C"/>
    <w:rsid w:val="00A11A48"/>
    <w:rsid w:val="00A20779"/>
    <w:rsid w:val="00A22869"/>
    <w:rsid w:val="00A30DE0"/>
    <w:rsid w:val="00A428D0"/>
    <w:rsid w:val="00A57586"/>
    <w:rsid w:val="00A731E7"/>
    <w:rsid w:val="00A81EFD"/>
    <w:rsid w:val="00A950B0"/>
    <w:rsid w:val="00AA71CD"/>
    <w:rsid w:val="00AB7EDF"/>
    <w:rsid w:val="00AC7F9B"/>
    <w:rsid w:val="00AD153A"/>
    <w:rsid w:val="00AD2FA1"/>
    <w:rsid w:val="00AD49CF"/>
    <w:rsid w:val="00AE56A1"/>
    <w:rsid w:val="00AF2CFD"/>
    <w:rsid w:val="00AF3915"/>
    <w:rsid w:val="00AF40C0"/>
    <w:rsid w:val="00AF4515"/>
    <w:rsid w:val="00B102A4"/>
    <w:rsid w:val="00B27627"/>
    <w:rsid w:val="00B34759"/>
    <w:rsid w:val="00B467B4"/>
    <w:rsid w:val="00B6541F"/>
    <w:rsid w:val="00B66D84"/>
    <w:rsid w:val="00B74DF3"/>
    <w:rsid w:val="00B861DD"/>
    <w:rsid w:val="00B8753B"/>
    <w:rsid w:val="00B94777"/>
    <w:rsid w:val="00BA126B"/>
    <w:rsid w:val="00BA3AFB"/>
    <w:rsid w:val="00BB0294"/>
    <w:rsid w:val="00BB44E1"/>
    <w:rsid w:val="00BC24CB"/>
    <w:rsid w:val="00BC6DB8"/>
    <w:rsid w:val="00BD1811"/>
    <w:rsid w:val="00C1116F"/>
    <w:rsid w:val="00C14614"/>
    <w:rsid w:val="00C146DD"/>
    <w:rsid w:val="00C212CC"/>
    <w:rsid w:val="00C22CF2"/>
    <w:rsid w:val="00C269A9"/>
    <w:rsid w:val="00C53DBE"/>
    <w:rsid w:val="00C60977"/>
    <w:rsid w:val="00C652D5"/>
    <w:rsid w:val="00C7376E"/>
    <w:rsid w:val="00C73F0E"/>
    <w:rsid w:val="00C90E34"/>
    <w:rsid w:val="00C91481"/>
    <w:rsid w:val="00C9269B"/>
    <w:rsid w:val="00C97838"/>
    <w:rsid w:val="00CA2A2F"/>
    <w:rsid w:val="00CA6A74"/>
    <w:rsid w:val="00CB2B59"/>
    <w:rsid w:val="00CB309B"/>
    <w:rsid w:val="00CB5F64"/>
    <w:rsid w:val="00CB71B0"/>
    <w:rsid w:val="00CC16D5"/>
    <w:rsid w:val="00CC7A80"/>
    <w:rsid w:val="00CD4ABB"/>
    <w:rsid w:val="00CF6E9F"/>
    <w:rsid w:val="00D064C6"/>
    <w:rsid w:val="00D135E0"/>
    <w:rsid w:val="00D274D7"/>
    <w:rsid w:val="00D40D36"/>
    <w:rsid w:val="00D42073"/>
    <w:rsid w:val="00D4638D"/>
    <w:rsid w:val="00D56208"/>
    <w:rsid w:val="00D72805"/>
    <w:rsid w:val="00D82023"/>
    <w:rsid w:val="00D92C06"/>
    <w:rsid w:val="00DA49BA"/>
    <w:rsid w:val="00DB0977"/>
    <w:rsid w:val="00DC3D7D"/>
    <w:rsid w:val="00DD470C"/>
    <w:rsid w:val="00DD47EF"/>
    <w:rsid w:val="00DE3DFC"/>
    <w:rsid w:val="00DE4E42"/>
    <w:rsid w:val="00E03B30"/>
    <w:rsid w:val="00E37366"/>
    <w:rsid w:val="00E441AB"/>
    <w:rsid w:val="00E522B5"/>
    <w:rsid w:val="00E5341E"/>
    <w:rsid w:val="00E535A8"/>
    <w:rsid w:val="00E6469A"/>
    <w:rsid w:val="00E759DB"/>
    <w:rsid w:val="00E77D90"/>
    <w:rsid w:val="00E8707D"/>
    <w:rsid w:val="00E9296A"/>
    <w:rsid w:val="00E97BD3"/>
    <w:rsid w:val="00EA32C0"/>
    <w:rsid w:val="00EA788D"/>
    <w:rsid w:val="00EB4091"/>
    <w:rsid w:val="00EB75CE"/>
    <w:rsid w:val="00EC0A30"/>
    <w:rsid w:val="00ED260E"/>
    <w:rsid w:val="00ED3617"/>
    <w:rsid w:val="00EF066B"/>
    <w:rsid w:val="00EF4278"/>
    <w:rsid w:val="00F251D2"/>
    <w:rsid w:val="00F253E1"/>
    <w:rsid w:val="00F31608"/>
    <w:rsid w:val="00F33AAE"/>
    <w:rsid w:val="00F33D37"/>
    <w:rsid w:val="00F356ED"/>
    <w:rsid w:val="00F414DA"/>
    <w:rsid w:val="00F549D3"/>
    <w:rsid w:val="00F649EB"/>
    <w:rsid w:val="00F66FB2"/>
    <w:rsid w:val="00F7067F"/>
    <w:rsid w:val="00F751B7"/>
    <w:rsid w:val="00F75A1E"/>
    <w:rsid w:val="00F807F1"/>
    <w:rsid w:val="00F91461"/>
    <w:rsid w:val="00FA68A4"/>
    <w:rsid w:val="00FB6C5A"/>
    <w:rsid w:val="00FC21AB"/>
    <w:rsid w:val="00FC6104"/>
    <w:rsid w:val="00FE7082"/>
    <w:rsid w:val="00FE7E42"/>
    <w:rsid w:val="00FF76D4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915"/>
    <w:rPr>
      <w:b/>
      <w:bCs/>
    </w:rPr>
  </w:style>
  <w:style w:type="character" w:styleId="a5">
    <w:name w:val="Hyperlink"/>
    <w:basedOn w:val="a0"/>
    <w:uiPriority w:val="99"/>
    <w:unhideWhenUsed/>
    <w:rsid w:val="00CB2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ia-m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Вахнин</dc:creator>
  <cp:lastModifiedBy>Вахнин</cp:lastModifiedBy>
  <cp:revision>4</cp:revision>
  <dcterms:created xsi:type="dcterms:W3CDTF">2023-07-05T11:23:00Z</dcterms:created>
  <dcterms:modified xsi:type="dcterms:W3CDTF">2023-07-17T04:52:00Z</dcterms:modified>
</cp:coreProperties>
</file>